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农村老旧住房透风漏雨整治项目资金绩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效自评报告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40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一、绩效自评的基本情况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1.项目概况：根据《水城县农村老旧住房透风漏雨整治项目实施方案》对花戛、鸡场镇、玉舍镇、坪寨乡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112户住房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进行透风漏雨整治，项目建成后将切实改善农村居住环境。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2.资金使用情况：预算数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385.67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万元、到位数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385.67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万元、执行数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385.67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万元，该资金属省级补助资金。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3.绩效目标实现情况：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（1）数量指标。2021年完成绩效目标项目覆盖乡镇数4个，实际完成值100%；2021年完成绩效目标项目整治总户数112户，实际完成率100%。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（2）质量指标。2021年质量目标整治率大于等于95%，实际完成率100%。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（3）时效指标。2021年绩效目标完成时间2021年12月31日前，实际完成率100%。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）社会效益。通过农村老旧住房透风漏雨整治项目，农村居住条件得到改善。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）生态效益。通过农村老旧住房透风漏雨整治项目，村容村貌得到改善。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）服务对象满意度指标。2021年经对实施对象农户进行满意度调查，满意度指标达到90%。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4.管理情况：由区住建局督促指导花戛乡人民政府、鸡场镇人民政府、玉舍镇人民政府、坪寨乡人民政府保质保量按时完成了112户住房的透风漏雨整治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 xml:space="preserve">二、存在问题及原因分析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无。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 xml:space="preserve">三、针对问题提出的整改措施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无。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四、其他需说明的情况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无。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right"/>
        <w:textAlignment w:val="auto"/>
        <w:rPr>
          <w:rFonts w:hint="eastAsia" w:ascii="仿宋" w:hAnsi="仿宋" w:eastAsia="仿宋" w:cs="仿宋"/>
          <w:sz w:val="32"/>
          <w:szCs w:val="40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right"/>
        <w:textAlignment w:val="auto"/>
        <w:rPr>
          <w:rFonts w:hint="eastAsia" w:ascii="仿宋" w:hAnsi="仿宋" w:eastAsia="仿宋" w:cs="仿宋"/>
          <w:sz w:val="32"/>
          <w:szCs w:val="40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right"/>
        <w:textAlignment w:val="auto"/>
        <w:rPr>
          <w:rFonts w:hint="eastAsia" w:ascii="仿宋" w:hAnsi="仿宋" w:eastAsia="仿宋" w:cs="仿宋"/>
          <w:sz w:val="32"/>
          <w:szCs w:val="40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right"/>
        <w:textAlignment w:val="auto"/>
        <w:rPr>
          <w:rFonts w:hint="eastAsia" w:ascii="仿宋" w:hAnsi="仿宋" w:eastAsia="仿宋" w:cs="仿宋"/>
          <w:sz w:val="32"/>
          <w:szCs w:val="40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right"/>
        <w:textAlignment w:val="auto"/>
        <w:rPr>
          <w:rFonts w:hint="eastAsia" w:ascii="仿宋" w:hAnsi="仿宋" w:eastAsia="仿宋" w:cs="仿宋"/>
          <w:sz w:val="32"/>
          <w:szCs w:val="40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right"/>
        <w:textAlignment w:val="auto"/>
        <w:rPr>
          <w:rFonts w:hint="eastAsia" w:ascii="仿宋" w:hAnsi="仿宋" w:eastAsia="仿宋" w:cs="仿宋"/>
          <w:sz w:val="32"/>
          <w:szCs w:val="40"/>
          <w:lang w:eastAsia="zh-CN"/>
        </w:rPr>
      </w:pPr>
      <w:r>
        <w:rPr>
          <w:rFonts w:hint="eastAsia" w:ascii="仿宋" w:hAnsi="仿宋" w:eastAsia="仿宋" w:cs="仿宋"/>
          <w:sz w:val="32"/>
          <w:szCs w:val="40"/>
          <w:lang w:val="en-US" w:eastAsia="zh-CN"/>
        </w:rPr>
        <w:t xml:space="preserve"> 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40"/>
          <w:lang w:eastAsia="zh-CN"/>
        </w:rPr>
        <w:t>六盘水市水城区住房和城乡建设局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仿宋" w:hAnsi="仿宋" w:eastAsia="仿宋" w:cs="仿宋"/>
          <w:sz w:val="32"/>
          <w:szCs w:val="40"/>
          <w:lang w:val="en-US" w:eastAsia="zh-CN"/>
        </w:rPr>
      </w:pPr>
      <w:r>
        <w:rPr>
          <w:rFonts w:hint="eastAsia" w:ascii="仿宋" w:hAnsi="仿宋" w:eastAsia="仿宋" w:cs="仿宋"/>
          <w:sz w:val="32"/>
          <w:szCs w:val="40"/>
          <w:lang w:val="en-US" w:eastAsia="zh-CN"/>
        </w:rPr>
        <w:t xml:space="preserve">                    2022年1月24日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仿宋" w:hAnsi="仿宋" w:eastAsia="仿宋" w:cs="仿宋"/>
          <w:sz w:val="32"/>
          <w:szCs w:val="40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dkOTU2N2E2OGQ3YjVkYTEwOWNkMGVhYjQ0ODEzMjEifQ=="/>
  </w:docVars>
  <w:rsids>
    <w:rsidRoot w:val="549F732D"/>
    <w:rsid w:val="10AD554B"/>
    <w:rsid w:val="22F039E7"/>
    <w:rsid w:val="2E451DEB"/>
    <w:rsid w:val="345F03CE"/>
    <w:rsid w:val="37180B6A"/>
    <w:rsid w:val="401A7B60"/>
    <w:rsid w:val="49274836"/>
    <w:rsid w:val="549F732D"/>
    <w:rsid w:val="591C4980"/>
    <w:rsid w:val="634C0EEA"/>
    <w:rsid w:val="6C74207F"/>
    <w:rsid w:val="70124DF8"/>
    <w:rsid w:val="769602B1"/>
    <w:rsid w:val="7BD02CB7"/>
    <w:rsid w:val="7D853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522</Words>
  <Characters>587</Characters>
  <Lines>0</Lines>
  <Paragraphs>0</Paragraphs>
  <TotalTime>56</TotalTime>
  <ScaleCrop>false</ScaleCrop>
  <LinksUpToDate>false</LinksUpToDate>
  <CharactersWithSpaces>621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2020-11-09T08:04:00Z</dcterms:created>
  <dc:creator>.</dc:creator>
  <cp:lastModifiedBy>biu~จุ๊บ</cp:lastModifiedBy>
  <cp:lastPrinted>2022-01-21T08:13:00Z</cp:lastPrinted>
  <dcterms:modified xsi:type="dcterms:W3CDTF">2022-09-16T03:37:33Z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AEE2C1702DC64148BB29981F72E66B33</vt:lpwstr>
  </property>
</Properties>
</file>