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2</w:t>
      </w:r>
    </w:p>
    <w:p>
      <w:pPr>
        <w:jc w:val="center"/>
        <w:rPr>
          <w:rFonts w:hint="eastAsia" w:ascii="宋体" w:hAnsi="宋体"/>
          <w:b/>
          <w:color w:val="auto"/>
          <w:sz w:val="44"/>
          <w:szCs w:val="44"/>
        </w:rPr>
      </w:pPr>
      <w:r>
        <w:rPr>
          <w:rFonts w:hint="eastAsia" w:ascii="方正小标宋简体" w:hAnsi="方正小标宋简体" w:eastAsia="方正小标宋简体" w:cs="方正小标宋简体"/>
          <w:b w:val="0"/>
          <w:kern w:val="2"/>
          <w:sz w:val="44"/>
          <w:szCs w:val="44"/>
          <w:lang w:val="en-US" w:eastAsia="zh-CN" w:bidi="ar-SA"/>
        </w:rPr>
        <w:t>六盘水市水城区2022年上半年事业单位公开招聘应征入伍大学毕业生进入考察政审范围人员注意事项</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档案</w:t>
      </w:r>
      <w:r>
        <w:rPr>
          <w:rFonts w:hint="eastAsia" w:ascii="黑体" w:hAnsi="黑体" w:eastAsia="黑体"/>
          <w:color w:val="auto"/>
          <w:sz w:val="32"/>
          <w:szCs w:val="32"/>
          <w:lang w:eastAsia="zh-CN"/>
        </w:rPr>
        <w:t>及</w:t>
      </w:r>
      <w:r>
        <w:rPr>
          <w:rFonts w:hint="eastAsia" w:ascii="黑体" w:hAnsi="黑体" w:eastAsia="黑体"/>
          <w:color w:val="auto"/>
          <w:sz w:val="32"/>
          <w:szCs w:val="32"/>
        </w:rPr>
        <w:t>政审</w:t>
      </w:r>
      <w:r>
        <w:rPr>
          <w:rFonts w:hint="eastAsia" w:ascii="黑体" w:hAnsi="黑体" w:eastAsia="黑体"/>
          <w:color w:val="auto"/>
          <w:sz w:val="32"/>
          <w:szCs w:val="32"/>
          <w:lang w:eastAsia="zh-CN"/>
        </w:rPr>
        <w:t>材料</w:t>
      </w:r>
      <w:r>
        <w:rPr>
          <w:rFonts w:hint="eastAsia" w:ascii="黑体" w:hAnsi="黑体" w:eastAsia="黑体"/>
          <w:color w:val="auto"/>
          <w:sz w:val="32"/>
          <w:szCs w:val="32"/>
        </w:rPr>
        <w:t>提交的时间、</w:t>
      </w:r>
      <w:r>
        <w:rPr>
          <w:rFonts w:hint="eastAsia" w:ascii="黑体" w:hAnsi="黑体" w:eastAsia="黑体"/>
          <w:color w:val="auto"/>
          <w:sz w:val="32"/>
          <w:szCs w:val="32"/>
          <w:lang w:eastAsia="zh-CN"/>
        </w:rPr>
        <w:t>地点及</w:t>
      </w:r>
      <w:r>
        <w:rPr>
          <w:rFonts w:hint="eastAsia" w:ascii="黑体" w:hAnsi="黑体" w:eastAsia="黑体"/>
          <w:color w:val="auto"/>
          <w:sz w:val="32"/>
          <w:szCs w:val="32"/>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（一）提交档案时间：</w:t>
      </w:r>
      <w:r>
        <w:rPr>
          <w:rFonts w:hint="eastAsia" w:ascii="仿宋_GB2312" w:eastAsia="仿宋_GB2312"/>
          <w:color w:val="auto"/>
          <w:sz w:val="32"/>
          <w:szCs w:val="32"/>
          <w:lang w:eastAsia="zh-CN"/>
        </w:rPr>
        <w:t>截止</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日前</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通过邮寄方式邮寄档案</w:t>
      </w:r>
      <w:r>
        <w:rPr>
          <w:rFonts w:hint="eastAsia" w:ascii="仿宋_GB2312" w:eastAsia="仿宋_GB2312"/>
          <w:color w:val="auto"/>
          <w:sz w:val="32"/>
          <w:szCs w:val="32"/>
          <w:lang w:eastAsia="zh-CN"/>
        </w:rPr>
        <w:t>的</w:t>
      </w:r>
      <w:r>
        <w:rPr>
          <w:rFonts w:hint="eastAsia" w:ascii="仿宋_GB2312" w:eastAsia="仿宋_GB2312"/>
          <w:color w:val="auto"/>
          <w:sz w:val="32"/>
          <w:szCs w:val="32"/>
        </w:rPr>
        <w:t>地址</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eastAsia="仿宋_GB2312"/>
          <w:color w:val="auto"/>
          <w:sz w:val="32"/>
          <w:szCs w:val="32"/>
          <w:lang w:eastAsia="zh-CN"/>
        </w:rPr>
      </w:pPr>
      <w:r>
        <w:rPr>
          <w:rFonts w:hint="eastAsia" w:ascii="仿宋_GB2312" w:hAnsi="仿宋_GB2312" w:eastAsia="仿宋_GB2312" w:cs="仿宋_GB2312"/>
          <w:b w:val="0"/>
          <w:bCs w:val="0"/>
          <w:color w:val="000000"/>
          <w:kern w:val="0"/>
          <w:sz w:val="32"/>
          <w:szCs w:val="32"/>
          <w:highlight w:val="none"/>
          <w:u w:val="none"/>
          <w:lang w:val="en-US" w:eastAsia="zh-CN" w:bidi="ar"/>
        </w:rPr>
        <w:t>进入考察政审范围人员</w:t>
      </w:r>
      <w:r>
        <w:rPr>
          <w:rFonts w:hint="eastAsia" w:ascii="仿宋_GB2312" w:eastAsia="仿宋_GB2312"/>
          <w:color w:val="auto"/>
          <w:sz w:val="32"/>
          <w:szCs w:val="32"/>
          <w:lang w:eastAsia="zh-CN"/>
        </w:rPr>
        <w:t>档案邮寄地址：六盘水市</w:t>
      </w:r>
      <w:r>
        <w:rPr>
          <w:rFonts w:hint="eastAsia" w:ascii="仿宋_GB2312" w:hAnsi="仿宋_GB2312" w:eastAsia="仿宋_GB2312" w:cs="仿宋_GB2312"/>
          <w:b w:val="0"/>
          <w:bCs w:val="0"/>
          <w:color w:val="auto"/>
          <w:kern w:val="2"/>
          <w:sz w:val="32"/>
          <w:szCs w:val="32"/>
          <w:lang w:val="en-US" w:eastAsia="zh-CN" w:bidi="ar-SA"/>
        </w:rPr>
        <w:t>水城区人力资源和社会保障局502办公室</w:t>
      </w:r>
      <w:r>
        <w:rPr>
          <w:rFonts w:hint="eastAsia" w:ascii="仿宋_GB2312" w:eastAsia="仿宋_GB2312"/>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firstLine="640" w:firstLineChars="200"/>
        <w:jc w:val="both"/>
        <w:textAlignment w:val="baseline"/>
        <w:rPr>
          <w:rFonts w:hint="eastAsia" w:ascii="仿宋_GB2312" w:eastAsia="仿宋_GB2312"/>
          <w:color w:val="auto"/>
          <w:sz w:val="32"/>
          <w:szCs w:val="32"/>
        </w:rPr>
      </w:pPr>
      <w:r>
        <w:rPr>
          <w:rFonts w:hint="eastAsia" w:ascii="仿宋_GB2312" w:hAnsi="仿宋_GB2312" w:eastAsia="仿宋_GB2312" w:cs="仿宋_GB2312"/>
          <w:b w:val="0"/>
          <w:bCs w:val="0"/>
          <w:color w:val="auto"/>
          <w:kern w:val="2"/>
          <w:sz w:val="32"/>
          <w:szCs w:val="32"/>
          <w:lang w:val="en-US" w:eastAsia="zh-CN" w:bidi="ar-SA"/>
        </w:rPr>
        <w:t>联系人：石杨，联系电话：0858－8935666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邮编：553600。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提交档案时</w:t>
      </w:r>
      <w:r>
        <w:rPr>
          <w:rFonts w:hint="eastAsia" w:ascii="黑体" w:hAnsi="黑体" w:eastAsia="黑体"/>
          <w:color w:val="auto"/>
          <w:sz w:val="32"/>
          <w:szCs w:val="32"/>
        </w:rPr>
        <w:t>提供的材料</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w:t>
      </w:r>
      <w:r>
        <w:rPr>
          <w:rFonts w:hint="eastAsia" w:ascii="仿宋_GB2312" w:hAnsi="仿宋_GB2312" w:eastAsia="仿宋_GB2312" w:cs="仿宋_GB2312"/>
          <w:b w:val="0"/>
          <w:bCs w:val="0"/>
          <w:color w:val="000000"/>
          <w:kern w:val="0"/>
          <w:sz w:val="32"/>
          <w:szCs w:val="32"/>
          <w:highlight w:val="none"/>
          <w:u w:val="none"/>
          <w:lang w:val="en-US" w:eastAsia="zh-CN" w:bidi="ar"/>
        </w:rPr>
        <w:t>六盘水市水城区2022年上半年事业单位公开招聘应征入伍大学毕业生考察政审表</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一份，请</w:t>
      </w:r>
      <w:r>
        <w:rPr>
          <w:rFonts w:hint="eastAsia" w:ascii="仿宋_GB2312" w:hAnsi="黑体" w:eastAsia="仿宋_GB2312"/>
          <w:color w:val="auto"/>
          <w:sz w:val="32"/>
          <w:szCs w:val="32"/>
          <w:lang w:eastAsia="zh-CN"/>
        </w:rPr>
        <w:t>进入政审范围人员</w:t>
      </w:r>
      <w:r>
        <w:rPr>
          <w:rFonts w:hint="eastAsia" w:ascii="仿宋_GB2312" w:hAnsi="黑体" w:eastAsia="仿宋_GB2312"/>
          <w:color w:val="auto"/>
          <w:sz w:val="32"/>
          <w:szCs w:val="32"/>
        </w:rPr>
        <w:t>在</w:t>
      </w:r>
      <w:r>
        <w:rPr>
          <w:rFonts w:hint="eastAsia" w:ascii="仿宋_GB2312" w:hAnsi="黑体" w:eastAsia="仿宋_GB2312"/>
          <w:color w:val="auto"/>
          <w:sz w:val="32"/>
          <w:szCs w:val="32"/>
          <w:lang w:eastAsia="zh-CN"/>
        </w:rPr>
        <w:t>六盘水市</w:t>
      </w:r>
      <w:r>
        <w:rPr>
          <w:rFonts w:hint="eastAsia" w:ascii="仿宋_GB2312" w:hAnsi="黑体" w:eastAsia="仿宋_GB2312"/>
          <w:color w:val="auto"/>
          <w:sz w:val="32"/>
          <w:szCs w:val="32"/>
        </w:rPr>
        <w:t>水城</w:t>
      </w:r>
      <w:r>
        <w:rPr>
          <w:rFonts w:hint="eastAsia" w:ascii="仿宋_GB2312" w:hAnsi="黑体" w:eastAsia="仿宋_GB2312"/>
          <w:color w:val="auto"/>
          <w:sz w:val="32"/>
          <w:szCs w:val="32"/>
          <w:lang w:eastAsia="zh-CN"/>
        </w:rPr>
        <w:t>区人民</w:t>
      </w:r>
      <w:r>
        <w:rPr>
          <w:rFonts w:hint="eastAsia" w:ascii="仿宋_GB2312" w:hAnsi="黑体" w:eastAsia="仿宋_GB2312"/>
          <w:color w:val="auto"/>
          <w:sz w:val="32"/>
          <w:szCs w:val="32"/>
        </w:rPr>
        <w:t>政府网（</w:t>
      </w:r>
      <w:r>
        <w:rPr>
          <w:rFonts w:ascii="仿宋_GB2312" w:hAnsi="黑体" w:eastAsia="仿宋_GB2312"/>
          <w:color w:val="auto"/>
          <w:sz w:val="32"/>
          <w:szCs w:val="32"/>
        </w:rPr>
        <w:fldChar w:fldCharType="begin"/>
      </w:r>
      <w:r>
        <w:rPr>
          <w:rFonts w:ascii="仿宋_GB2312" w:hAnsi="黑体" w:eastAsia="仿宋_GB2312"/>
          <w:color w:val="auto"/>
          <w:sz w:val="32"/>
          <w:szCs w:val="32"/>
        </w:rPr>
        <w:instrText xml:space="preserve"> HYPERLINK "http://www.shuicheng.gov.cn/" </w:instrText>
      </w:r>
      <w:r>
        <w:rPr>
          <w:rFonts w:ascii="仿宋_GB2312" w:hAnsi="黑体" w:eastAsia="仿宋_GB2312"/>
          <w:color w:val="auto"/>
          <w:sz w:val="32"/>
          <w:szCs w:val="32"/>
        </w:rPr>
        <w:fldChar w:fldCharType="separate"/>
      </w:r>
      <w:r>
        <w:rPr>
          <w:rStyle w:val="7"/>
          <w:rFonts w:ascii="仿宋_GB2312" w:hAnsi="黑体" w:eastAsia="仿宋_GB2312"/>
          <w:color w:val="auto"/>
          <w:sz w:val="32"/>
          <w:szCs w:val="32"/>
        </w:rPr>
        <w:t>http://www.shuicheng.gov.cn/</w:t>
      </w:r>
      <w:r>
        <w:rPr>
          <w:rFonts w:ascii="仿宋_GB2312" w:hAnsi="黑体" w:eastAsia="仿宋_GB2312"/>
          <w:color w:val="auto"/>
          <w:sz w:val="32"/>
          <w:szCs w:val="32"/>
        </w:rPr>
        <w:fldChar w:fldCharType="end"/>
      </w:r>
      <w:r>
        <w:rPr>
          <w:rFonts w:hint="eastAsia" w:ascii="仿宋_GB2312" w:hAnsi="黑体" w:eastAsia="仿宋_GB2312"/>
          <w:color w:val="auto"/>
          <w:sz w:val="32"/>
          <w:szCs w:val="32"/>
        </w:rPr>
        <w:t>）上自行下载本表的样表（模板）和空表，参照样表的填写方式认真填写（个人信息部分需电子版打印），各单位意见由所涉及的单位填写并加盖相关单位公章。</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退伍证、</w:t>
      </w:r>
      <w:r>
        <w:rPr>
          <w:rFonts w:hint="eastAsia" w:ascii="仿宋_GB2312" w:hAnsi="黑体" w:eastAsia="仿宋_GB2312"/>
          <w:color w:val="auto"/>
          <w:sz w:val="32"/>
          <w:szCs w:val="32"/>
        </w:rPr>
        <w:t>毕业证书、学位证书</w:t>
      </w:r>
      <w:r>
        <w:rPr>
          <w:rFonts w:hint="eastAsia" w:ascii="仿宋_GB2312" w:hAnsi="黑体" w:eastAsia="仿宋_GB2312"/>
          <w:color w:val="auto"/>
          <w:sz w:val="32"/>
          <w:szCs w:val="32"/>
          <w:lang w:eastAsia="zh-CN"/>
        </w:rPr>
        <w:t>、职称证书</w:t>
      </w:r>
      <w:r>
        <w:rPr>
          <w:rFonts w:hint="eastAsia" w:ascii="仿宋_GB2312" w:hAnsi="黑体" w:eastAsia="仿宋_GB2312"/>
          <w:color w:val="auto"/>
          <w:sz w:val="32"/>
          <w:szCs w:val="32"/>
        </w:rPr>
        <w:t>的原件、复印件和身份证复印件（各两份），</w:t>
      </w:r>
      <w:r>
        <w:rPr>
          <w:rFonts w:hint="eastAsia" w:ascii="仿宋_GB2312" w:hAnsi="黑体" w:eastAsia="仿宋_GB2312"/>
          <w:color w:val="auto"/>
          <w:sz w:val="32"/>
          <w:szCs w:val="32"/>
          <w:lang w:val="en-US" w:eastAsia="zh-CN"/>
        </w:rPr>
        <w:t>退伍证、</w:t>
      </w:r>
      <w:r>
        <w:rPr>
          <w:rFonts w:hint="eastAsia" w:ascii="仿宋_GB2312" w:hAnsi="黑体" w:eastAsia="仿宋_GB2312"/>
          <w:color w:val="auto"/>
          <w:sz w:val="32"/>
          <w:szCs w:val="32"/>
        </w:rPr>
        <w:t>毕业证书、学位证书</w:t>
      </w:r>
      <w:r>
        <w:rPr>
          <w:rFonts w:hint="eastAsia" w:ascii="仿宋_GB2312" w:hAnsi="黑体" w:eastAsia="仿宋_GB2312"/>
          <w:color w:val="auto"/>
          <w:sz w:val="32"/>
          <w:szCs w:val="32"/>
          <w:lang w:eastAsia="zh-CN"/>
        </w:rPr>
        <w:t>、职称证书</w:t>
      </w:r>
      <w:r>
        <w:rPr>
          <w:rFonts w:hint="eastAsia" w:ascii="仿宋_GB2312" w:hAnsi="黑体" w:eastAsia="仿宋_GB2312"/>
          <w:color w:val="auto"/>
          <w:sz w:val="32"/>
          <w:szCs w:val="32"/>
        </w:rPr>
        <w:t>的复印件需用A4纸纵向复印</w:t>
      </w:r>
      <w:r>
        <w:rPr>
          <w:rFonts w:hint="eastAsia" w:ascii="仿宋_GB2312" w:hAnsi="黑体" w:eastAsia="仿宋_GB2312"/>
          <w:color w:val="auto"/>
          <w:sz w:val="32"/>
          <w:szCs w:val="32"/>
          <w:lang w:eastAsia="zh-CN"/>
        </w:rPr>
        <w:t>。</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档案传递的过程中，</w:t>
      </w:r>
      <w:r>
        <w:rPr>
          <w:rFonts w:hint="eastAsia" w:ascii="仿宋_GB2312" w:hAnsi="黑体" w:eastAsia="仿宋_GB2312"/>
          <w:color w:val="auto"/>
          <w:sz w:val="32"/>
          <w:szCs w:val="32"/>
          <w:lang w:eastAsia="zh-CN"/>
        </w:rPr>
        <w:t>进入</w:t>
      </w:r>
      <w:r>
        <w:rPr>
          <w:rFonts w:hint="eastAsia" w:ascii="仿宋_GB2312" w:hAnsi="黑体" w:eastAsia="仿宋_GB2312"/>
          <w:color w:val="auto"/>
          <w:sz w:val="32"/>
          <w:szCs w:val="32"/>
          <w:lang w:val="en-US" w:eastAsia="zh-CN"/>
        </w:rPr>
        <w:t>考察</w:t>
      </w:r>
      <w:r>
        <w:rPr>
          <w:rFonts w:hint="eastAsia" w:ascii="仿宋_GB2312" w:hAnsi="黑体" w:eastAsia="仿宋_GB2312"/>
          <w:color w:val="auto"/>
          <w:sz w:val="32"/>
          <w:szCs w:val="32"/>
          <w:lang w:eastAsia="zh-CN"/>
        </w:rPr>
        <w:t>政审范围人员</w:t>
      </w:r>
      <w:r>
        <w:rPr>
          <w:rFonts w:hint="eastAsia" w:ascii="仿宋_GB2312" w:hAnsi="黑体" w:eastAsia="仿宋_GB2312"/>
          <w:color w:val="auto"/>
          <w:sz w:val="32"/>
          <w:szCs w:val="32"/>
        </w:rPr>
        <w:t>请勿自行拆封，需要特别说明的是</w:t>
      </w:r>
      <w:r>
        <w:rPr>
          <w:rFonts w:hint="eastAsia" w:ascii="仿宋_GB2312" w:hAnsi="黑体" w:eastAsia="仿宋_GB2312"/>
          <w:color w:val="auto"/>
          <w:sz w:val="32"/>
          <w:szCs w:val="32"/>
          <w:lang w:eastAsia="zh-CN"/>
        </w:rPr>
        <w:t>进入政审范围人员</w:t>
      </w:r>
      <w:r>
        <w:rPr>
          <w:rFonts w:hint="eastAsia" w:ascii="仿宋_GB2312" w:hAnsi="黑体" w:eastAsia="仿宋_GB2312"/>
          <w:color w:val="auto"/>
          <w:sz w:val="32"/>
          <w:szCs w:val="32"/>
        </w:rPr>
        <w:t>所有的学籍档案及工作档案（如参加过工作并建立档案的）</w:t>
      </w:r>
      <w:r>
        <w:rPr>
          <w:rFonts w:hint="eastAsia" w:ascii="仿宋_GB2312" w:hAnsi="黑体" w:eastAsia="仿宋_GB2312"/>
          <w:color w:val="auto"/>
          <w:sz w:val="32"/>
          <w:szCs w:val="32"/>
          <w:lang w:eastAsia="zh-CN"/>
        </w:rPr>
        <w:t>一并</w:t>
      </w:r>
      <w:r>
        <w:rPr>
          <w:rFonts w:hint="eastAsia" w:ascii="仿宋_GB2312" w:hAnsi="黑体" w:eastAsia="仿宋_GB2312"/>
          <w:color w:val="auto"/>
          <w:sz w:val="32"/>
          <w:szCs w:val="32"/>
        </w:rPr>
        <w:t>提交</w:t>
      </w:r>
      <w:r>
        <w:rPr>
          <w:rFonts w:hint="eastAsia" w:ascii="仿宋_GB2312" w:hAnsi="黑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四</w:t>
      </w:r>
      <w:r>
        <w:rPr>
          <w:rFonts w:hint="eastAsia" w:ascii="仿宋_GB2312" w:hAnsi="黑体" w:eastAsia="仿宋_GB2312"/>
          <w:color w:val="auto"/>
          <w:sz w:val="32"/>
          <w:szCs w:val="32"/>
        </w:rPr>
        <w:t>）党组织关系</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相关保险</w:t>
      </w:r>
      <w:r>
        <w:rPr>
          <w:rFonts w:hint="eastAsia" w:ascii="仿宋_GB2312" w:hAnsi="黑体" w:eastAsia="仿宋_GB2312"/>
          <w:color w:val="auto"/>
          <w:sz w:val="32"/>
          <w:szCs w:val="32"/>
          <w:lang w:eastAsia="zh-CN"/>
        </w:rPr>
        <w:t>关系的</w:t>
      </w:r>
      <w:r>
        <w:rPr>
          <w:rFonts w:hint="eastAsia" w:ascii="仿宋_GB2312" w:hAnsi="黑体" w:eastAsia="仿宋_GB2312"/>
          <w:color w:val="auto"/>
          <w:sz w:val="32"/>
          <w:szCs w:val="32"/>
        </w:rPr>
        <w:t>转接待聘用入职后再行办理。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五</w:t>
      </w:r>
      <w:r>
        <w:rPr>
          <w:rFonts w:hint="eastAsia" w:ascii="仿宋_GB2312" w:hAnsi="黑体" w:eastAsia="仿宋_GB2312"/>
          <w:color w:val="auto"/>
          <w:sz w:val="32"/>
          <w:szCs w:val="32"/>
        </w:rPr>
        <w:t>）政审表与档案材料同时提交，政审表需打印在</w:t>
      </w:r>
      <w:r>
        <w:rPr>
          <w:rFonts w:hint="eastAsia" w:ascii="仿宋_GB2312" w:hAnsi="黑体" w:eastAsia="仿宋_GB2312"/>
          <w:color w:val="auto"/>
          <w:sz w:val="32"/>
          <w:szCs w:val="32"/>
          <w:lang w:eastAsia="zh-CN"/>
        </w:rPr>
        <w:t>同</w:t>
      </w:r>
      <w:r>
        <w:rPr>
          <w:rFonts w:hint="eastAsia" w:ascii="仿宋_GB2312" w:hAnsi="黑体" w:eastAsia="仿宋_GB2312"/>
          <w:color w:val="auto"/>
          <w:sz w:val="32"/>
          <w:szCs w:val="32"/>
        </w:rPr>
        <w:t>一张A4纸上，正反面打印。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三、温馨提示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eastAsia="zh-CN"/>
        </w:rPr>
        <w:t>进入政审范围人员</w:t>
      </w:r>
      <w:r>
        <w:rPr>
          <w:rFonts w:hint="eastAsia" w:ascii="仿宋_GB2312" w:hAnsi="黑体" w:eastAsia="仿宋_GB2312"/>
          <w:color w:val="auto"/>
          <w:sz w:val="32"/>
          <w:szCs w:val="32"/>
        </w:rPr>
        <w:t>必须在规定的时间内提交个人档案和所需材料，提交时所有材料必须齐全</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完整，逾期不提交的，一切后果由考生承担。</w:t>
      </w:r>
    </w:p>
    <w:p>
      <w:pPr>
        <w:rPr>
          <w:color w:val="auto"/>
        </w:rPr>
      </w:pPr>
      <w:r>
        <w:rPr>
          <w:rFonts w:hint="eastAsia" w:ascii="仿宋_GB2312" w:eastAsia="仿宋_GB2312"/>
          <w:color w:val="auto"/>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BDC2AA-16C8-463C-A911-815F64095C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9BE09D-851D-4228-B69C-23D7C631EA39}"/>
  </w:font>
  <w:font w:name="方正小标宋简体">
    <w:panose1 w:val="03000509000000000000"/>
    <w:charset w:val="86"/>
    <w:family w:val="auto"/>
    <w:pitch w:val="default"/>
    <w:sig w:usb0="00000001" w:usb1="080E0000" w:usb2="00000000" w:usb3="00000000" w:csb0="00040000" w:csb1="00000000"/>
    <w:embedRegular r:id="rId3" w:fontKey="{FEFC80B6-0535-42FD-BB53-951557B0F19D}"/>
  </w:font>
  <w:font w:name="仿宋_GB2312">
    <w:panose1 w:val="02010609030101010101"/>
    <w:charset w:val="86"/>
    <w:family w:val="modern"/>
    <w:pitch w:val="default"/>
    <w:sig w:usb0="00000001" w:usb1="080E0000" w:usb2="00000000" w:usb3="00000000" w:csb0="00040000" w:csb1="00000000"/>
    <w:embedRegular r:id="rId4" w:fontKey="{77E0AC79-7FD2-4D2D-B39F-83B1E3D2A02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9EBE"/>
    <w:multiLevelType w:val="singleLevel"/>
    <w:tmpl w:val="5A0B9EBE"/>
    <w:lvl w:ilvl="0" w:tentative="0">
      <w:start w:val="1"/>
      <w:numFmt w:val="chineseCounting"/>
      <w:suff w:val="nothing"/>
      <w:lvlText w:val="（%1）"/>
      <w:lvlJc w:val="left"/>
    </w:lvl>
  </w:abstractNum>
  <w:abstractNum w:abstractNumId="1">
    <w:nsid w:val="6F569FCC"/>
    <w:multiLevelType w:val="singleLevel"/>
    <w:tmpl w:val="6F569F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MTc1YmRiNzRhNDQ2ODcwYjk4YTY1MDhkYmMxYWUifQ=="/>
  </w:docVars>
  <w:rsids>
    <w:rsidRoot w:val="00000000"/>
    <w:rsid w:val="00950240"/>
    <w:rsid w:val="050D1B7D"/>
    <w:rsid w:val="071111B1"/>
    <w:rsid w:val="07AD2313"/>
    <w:rsid w:val="0A374116"/>
    <w:rsid w:val="0B5F3925"/>
    <w:rsid w:val="0CCC323C"/>
    <w:rsid w:val="0DA1558F"/>
    <w:rsid w:val="10F0290C"/>
    <w:rsid w:val="11494223"/>
    <w:rsid w:val="13B848AF"/>
    <w:rsid w:val="1AAE3053"/>
    <w:rsid w:val="1ACA0977"/>
    <w:rsid w:val="1AF578E3"/>
    <w:rsid w:val="1D743260"/>
    <w:rsid w:val="1E4470D6"/>
    <w:rsid w:val="259D3570"/>
    <w:rsid w:val="265C6F87"/>
    <w:rsid w:val="26AA5F44"/>
    <w:rsid w:val="278D2505"/>
    <w:rsid w:val="28137B19"/>
    <w:rsid w:val="284F7DD6"/>
    <w:rsid w:val="28BB31C2"/>
    <w:rsid w:val="2CA451E4"/>
    <w:rsid w:val="2DD41AF8"/>
    <w:rsid w:val="30AB7613"/>
    <w:rsid w:val="31087276"/>
    <w:rsid w:val="31D77918"/>
    <w:rsid w:val="33354DE7"/>
    <w:rsid w:val="33CA53EF"/>
    <w:rsid w:val="358F4470"/>
    <w:rsid w:val="36E1792F"/>
    <w:rsid w:val="370F3CB2"/>
    <w:rsid w:val="37BC57D5"/>
    <w:rsid w:val="39DC5B29"/>
    <w:rsid w:val="3D6469F5"/>
    <w:rsid w:val="3E86299B"/>
    <w:rsid w:val="41F12821"/>
    <w:rsid w:val="4262578C"/>
    <w:rsid w:val="42B45D29"/>
    <w:rsid w:val="468C0D6B"/>
    <w:rsid w:val="49926565"/>
    <w:rsid w:val="49F11610"/>
    <w:rsid w:val="4C9D7639"/>
    <w:rsid w:val="4FDC5309"/>
    <w:rsid w:val="514E0E9B"/>
    <w:rsid w:val="51D81308"/>
    <w:rsid w:val="545165B2"/>
    <w:rsid w:val="56E10C5F"/>
    <w:rsid w:val="5E8E6AC0"/>
    <w:rsid w:val="5EE17A4E"/>
    <w:rsid w:val="5F48187B"/>
    <w:rsid w:val="62EE7D25"/>
    <w:rsid w:val="64E06473"/>
    <w:rsid w:val="66630D40"/>
    <w:rsid w:val="66726D17"/>
    <w:rsid w:val="680B78E9"/>
    <w:rsid w:val="6A7E25F5"/>
    <w:rsid w:val="6B883749"/>
    <w:rsid w:val="6BF47EA7"/>
    <w:rsid w:val="6E9A4405"/>
    <w:rsid w:val="70DD3DED"/>
    <w:rsid w:val="746253BD"/>
    <w:rsid w:val="753D12FE"/>
    <w:rsid w:val="761010CF"/>
    <w:rsid w:val="77E12415"/>
    <w:rsid w:val="79134850"/>
    <w:rsid w:val="7A1A1C0E"/>
    <w:rsid w:val="7A3507F6"/>
    <w:rsid w:val="7EB80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spacing w:line="0" w:lineRule="atLeast"/>
      <w:ind w:firstLine="0" w:firstLineChars="0"/>
      <w:jc w:val="center"/>
      <w:outlineLvl w:val="1"/>
    </w:pPr>
    <w:rPr>
      <w:rFonts w:ascii="Times New Roman" w:hAnsi="Times New Roman" w:eastAsia="宋体" w:cs="Times New Roman"/>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608</Words>
  <Characters>677</Characters>
  <Lines>0</Lines>
  <Paragraphs>0</Paragraphs>
  <TotalTime>1</TotalTime>
  <ScaleCrop>false</ScaleCrop>
  <LinksUpToDate>false</LinksUpToDate>
  <CharactersWithSpaces>679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2023-03-16T07:09:00Z</cp:lastPrinted>
  <dcterms:modified xsi:type="dcterms:W3CDTF">2024-06-13T05:11:04Z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4ADC5A07F8584668AD74514A5A542435</vt:lpwstr>
  </property>
</Properties>
</file>